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E4" w:rsidRPr="00844CE4" w:rsidRDefault="00844CE4" w:rsidP="00844CE4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</w:t>
      </w:r>
      <w:r w:rsidRPr="00844CE4">
        <w:rPr>
          <w:rFonts w:ascii="Tahoma" w:hAnsi="Tahoma" w:cs="Tahoma"/>
          <w:bCs/>
          <w:sz w:val="24"/>
          <w:szCs w:val="24"/>
        </w:rPr>
        <w:t>Załącznik NR 1</w:t>
      </w:r>
    </w:p>
    <w:p w:rsidR="000E06C5" w:rsidRPr="000E06C5" w:rsidRDefault="000E06C5" w:rsidP="006C43A4">
      <w:pPr>
        <w:jc w:val="center"/>
        <w:rPr>
          <w:rFonts w:ascii="Tahoma" w:hAnsi="Tahoma" w:cs="Tahoma"/>
          <w:sz w:val="24"/>
          <w:szCs w:val="24"/>
        </w:rPr>
      </w:pPr>
      <w:r w:rsidRPr="00025372">
        <w:rPr>
          <w:rFonts w:ascii="Tahoma" w:hAnsi="Tahoma" w:cs="Tahoma"/>
          <w:b/>
          <w:sz w:val="24"/>
          <w:szCs w:val="24"/>
        </w:rPr>
        <w:t>Oferta do przetargu pisemnego nieograniczonego nr postępowania</w:t>
      </w:r>
      <w:r w:rsidRPr="000E06C5">
        <w:rPr>
          <w:rFonts w:ascii="Tahoma" w:hAnsi="Tahoma" w:cs="Tahoma"/>
          <w:sz w:val="24"/>
          <w:szCs w:val="24"/>
        </w:rPr>
        <w:t xml:space="preserve"> </w:t>
      </w:r>
      <w:r w:rsidR="00D301C5">
        <w:rPr>
          <w:rFonts w:ascii="Tahoma" w:hAnsi="Tahoma" w:cs="Tahoma"/>
          <w:b/>
          <w:bCs/>
          <w:sz w:val="24"/>
          <w:szCs w:val="24"/>
        </w:rPr>
        <w:t>2</w:t>
      </w:r>
      <w:r w:rsidR="00A45E25" w:rsidRPr="00A45E25">
        <w:rPr>
          <w:rFonts w:ascii="Tahoma" w:hAnsi="Tahoma" w:cs="Tahoma"/>
          <w:b/>
          <w:bCs/>
          <w:sz w:val="24"/>
          <w:szCs w:val="24"/>
        </w:rPr>
        <w:t>/2020</w:t>
      </w:r>
      <w:r w:rsidR="00A45E25">
        <w:rPr>
          <w:rFonts w:ascii="Tahoma" w:hAnsi="Tahoma" w:cs="Tahoma"/>
          <w:b/>
          <w:bCs/>
          <w:sz w:val="24"/>
          <w:szCs w:val="24"/>
        </w:rPr>
        <w:t>,</w:t>
      </w:r>
    </w:p>
    <w:p w:rsidR="000E06C5" w:rsidRPr="000E06C5" w:rsidRDefault="000E06C5" w:rsidP="00A45E25">
      <w:pPr>
        <w:jc w:val="center"/>
        <w:rPr>
          <w:rFonts w:ascii="Tahoma" w:hAnsi="Tahoma" w:cs="Tahoma"/>
          <w:sz w:val="24"/>
          <w:szCs w:val="24"/>
        </w:rPr>
      </w:pPr>
      <w:r w:rsidRPr="000E06C5">
        <w:rPr>
          <w:rFonts w:ascii="Tahoma" w:hAnsi="Tahoma" w:cs="Tahoma"/>
          <w:sz w:val="24"/>
          <w:szCs w:val="24"/>
        </w:rPr>
        <w:t xml:space="preserve">którego otwarcie ofert nastąpi w dniu </w:t>
      </w:r>
      <w:r w:rsidR="00D301C5">
        <w:rPr>
          <w:rFonts w:ascii="Tahoma" w:hAnsi="Tahoma" w:cs="Tahoma"/>
          <w:sz w:val="24"/>
          <w:szCs w:val="24"/>
        </w:rPr>
        <w:t xml:space="preserve"> 04,06</w:t>
      </w:r>
      <w:r w:rsidRPr="000E06C5">
        <w:rPr>
          <w:rFonts w:ascii="Tahoma" w:hAnsi="Tahoma" w:cs="Tahoma"/>
          <w:sz w:val="24"/>
          <w:szCs w:val="24"/>
        </w:rPr>
        <w:t>.2020 r.</w:t>
      </w:r>
    </w:p>
    <w:p w:rsidR="00025372" w:rsidRPr="00516196" w:rsidRDefault="000E06C5" w:rsidP="000C14EE">
      <w:pPr>
        <w:tabs>
          <w:tab w:val="left" w:pos="3210"/>
          <w:tab w:val="left" w:pos="4469"/>
        </w:tabs>
        <w:jc w:val="both"/>
        <w:rPr>
          <w:rFonts w:ascii="Tahoma" w:hAnsi="Tahoma" w:cs="Tahoma"/>
          <w:sz w:val="24"/>
          <w:szCs w:val="24"/>
        </w:rPr>
      </w:pPr>
      <w:r w:rsidRPr="000E06C5">
        <w:rPr>
          <w:rFonts w:ascii="Tahoma" w:hAnsi="Tahoma" w:cs="Tahoma"/>
          <w:sz w:val="24"/>
          <w:szCs w:val="24"/>
        </w:rPr>
        <w:t>Na</w:t>
      </w:r>
      <w:r w:rsidR="00025372" w:rsidRPr="00516196">
        <w:rPr>
          <w:rFonts w:ascii="Tahoma" w:hAnsi="Tahoma" w:cs="Tahoma"/>
          <w:sz w:val="24"/>
          <w:szCs w:val="24"/>
        </w:rPr>
        <w:t xml:space="preserve"> sprzedaż prawa użytkowania wieczystego nieruchomości położonych w Bytowie przy ul. Wybickiego 2, obręb 0003, tj. </w:t>
      </w:r>
      <w:r w:rsidR="00D301C5">
        <w:rPr>
          <w:rFonts w:ascii="Tahoma" w:hAnsi="Tahoma" w:cs="Tahoma"/>
          <w:sz w:val="24"/>
          <w:szCs w:val="24"/>
        </w:rPr>
        <w:t xml:space="preserve">działki nr: 25/4 o pow. 0,3384 i </w:t>
      </w:r>
      <w:r w:rsidR="00025372" w:rsidRPr="00516196">
        <w:rPr>
          <w:rFonts w:ascii="Tahoma" w:hAnsi="Tahoma" w:cs="Tahoma"/>
          <w:sz w:val="24"/>
          <w:szCs w:val="24"/>
        </w:rPr>
        <w:t xml:space="preserve">działki </w:t>
      </w:r>
      <w:r w:rsidR="00D301C5">
        <w:rPr>
          <w:rFonts w:ascii="Tahoma" w:hAnsi="Tahoma" w:cs="Tahoma"/>
          <w:sz w:val="24"/>
          <w:szCs w:val="24"/>
        </w:rPr>
        <w:t xml:space="preserve">                                   </w:t>
      </w:r>
      <w:r w:rsidR="00025372" w:rsidRPr="00516196">
        <w:rPr>
          <w:rFonts w:ascii="Tahoma" w:hAnsi="Tahoma" w:cs="Tahoma"/>
          <w:sz w:val="24"/>
          <w:szCs w:val="24"/>
        </w:rPr>
        <w:t>o nr</w:t>
      </w:r>
      <w:r w:rsidR="00D301C5">
        <w:rPr>
          <w:rFonts w:ascii="Tahoma" w:hAnsi="Tahoma" w:cs="Tahoma"/>
          <w:sz w:val="24"/>
          <w:szCs w:val="24"/>
        </w:rPr>
        <w:t xml:space="preserve"> 25/ 6 o pow. 0.3109 ha wraz z 1/2</w:t>
      </w:r>
      <w:bookmarkStart w:id="0" w:name="_GoBack"/>
      <w:bookmarkEnd w:id="0"/>
      <w:r w:rsidR="00025372" w:rsidRPr="00516196">
        <w:rPr>
          <w:rFonts w:ascii="Tahoma" w:hAnsi="Tahoma" w:cs="Tahoma"/>
          <w:sz w:val="24"/>
          <w:szCs w:val="24"/>
        </w:rPr>
        <w:t xml:space="preserve"> udziału w działce 25/5 o łącznej pow. 0.0445 ha, opisanych w KW SL1B/00027206/2</w:t>
      </w:r>
    </w:p>
    <w:p w:rsidR="00CD6E20" w:rsidRPr="00CD6E20" w:rsidRDefault="00CD6E20" w:rsidP="00CD6E20">
      <w:pPr>
        <w:jc w:val="both"/>
        <w:rPr>
          <w:rFonts w:ascii="Tahoma" w:hAnsi="Tahoma" w:cs="Tahoma"/>
          <w:b/>
          <w:sz w:val="24"/>
          <w:szCs w:val="24"/>
        </w:rPr>
      </w:pPr>
      <w:r w:rsidRPr="00CD6E20">
        <w:rPr>
          <w:rFonts w:ascii="Tahoma" w:hAnsi="Tahoma" w:cs="Tahoma"/>
          <w:b/>
          <w:sz w:val="24"/>
          <w:szCs w:val="24"/>
        </w:rPr>
        <w:t xml:space="preserve">1. Dane oferenta : </w:t>
      </w:r>
    </w:p>
    <w:p w:rsidR="00CD6E20" w:rsidRPr="00CD6E20" w:rsidRDefault="00CD6E20" w:rsidP="00CD6E20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sz w:val="24"/>
          <w:szCs w:val="24"/>
        </w:rPr>
        <w:t>Imię i nazwisko/nazwa firmy:</w:t>
      </w:r>
      <w:r>
        <w:rPr>
          <w:rFonts w:ascii="Tahoma" w:hAnsi="Tahoma" w:cs="Tahoma"/>
          <w:sz w:val="24"/>
          <w:szCs w:val="24"/>
        </w:rPr>
        <w:t>…..</w:t>
      </w:r>
      <w:r w:rsidRPr="00CD6E20">
        <w:rPr>
          <w:rFonts w:ascii="Tahoma" w:hAnsi="Tahoma" w:cs="Tahoma"/>
          <w:sz w:val="24"/>
          <w:szCs w:val="24"/>
        </w:rPr>
        <w:t>............................................................................</w:t>
      </w:r>
    </w:p>
    <w:p w:rsidR="00CD6E20" w:rsidRPr="00CD6E20" w:rsidRDefault="00CD6E20" w:rsidP="00CD6E20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sz w:val="24"/>
          <w:szCs w:val="24"/>
        </w:rPr>
        <w:t>ulica:</w:t>
      </w:r>
      <w:r>
        <w:rPr>
          <w:rFonts w:ascii="Tahoma" w:hAnsi="Tahoma" w:cs="Tahoma"/>
          <w:sz w:val="24"/>
          <w:szCs w:val="24"/>
        </w:rPr>
        <w:t xml:space="preserve"> </w:t>
      </w:r>
      <w:r w:rsidRPr="00CD6E20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</w:t>
      </w:r>
    </w:p>
    <w:p w:rsidR="00CD6E20" w:rsidRDefault="00CD6E20" w:rsidP="00CD6E20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sz w:val="24"/>
          <w:szCs w:val="24"/>
        </w:rPr>
        <w:t>kod pocztowy: .............................</w:t>
      </w:r>
      <w:r>
        <w:rPr>
          <w:rFonts w:ascii="Tahoma" w:hAnsi="Tahoma" w:cs="Tahoma"/>
          <w:sz w:val="24"/>
          <w:szCs w:val="24"/>
        </w:rPr>
        <w:t>..........................................................................</w:t>
      </w:r>
    </w:p>
    <w:p w:rsidR="00CD6E20" w:rsidRPr="00CD6E20" w:rsidRDefault="00CD6E20" w:rsidP="00CD6E20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sz w:val="24"/>
          <w:szCs w:val="24"/>
        </w:rPr>
        <w:t>miejscowość: ……......................................................................................</w:t>
      </w:r>
      <w:r>
        <w:rPr>
          <w:rFonts w:ascii="Tahoma" w:hAnsi="Tahoma" w:cs="Tahoma"/>
          <w:sz w:val="24"/>
          <w:szCs w:val="24"/>
        </w:rPr>
        <w:t>.............</w:t>
      </w:r>
    </w:p>
    <w:p w:rsidR="00CD6E20" w:rsidRDefault="00CD6E20" w:rsidP="00CD6E20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sz w:val="24"/>
          <w:szCs w:val="24"/>
        </w:rPr>
        <w:t>tel. kontaktowy: .................................................</w:t>
      </w:r>
      <w:r>
        <w:rPr>
          <w:rFonts w:ascii="Tahoma" w:hAnsi="Tahoma" w:cs="Tahoma"/>
          <w:sz w:val="24"/>
          <w:szCs w:val="24"/>
        </w:rPr>
        <w:t>...................................................</w:t>
      </w:r>
    </w:p>
    <w:p w:rsidR="00CD6E20" w:rsidRPr="00CD6E20" w:rsidRDefault="00CD6E20" w:rsidP="00CD6E20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sz w:val="24"/>
          <w:szCs w:val="24"/>
        </w:rPr>
        <w:t>adres e-mail: …………………………....................................</w:t>
      </w:r>
      <w:r>
        <w:rPr>
          <w:rFonts w:ascii="Tahoma" w:hAnsi="Tahoma" w:cs="Tahoma"/>
          <w:sz w:val="24"/>
          <w:szCs w:val="24"/>
        </w:rPr>
        <w:t>..........................................</w:t>
      </w:r>
    </w:p>
    <w:p w:rsidR="00CD6E20" w:rsidRPr="00CD6E20" w:rsidRDefault="00CD6E20" w:rsidP="00CD6E20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sz w:val="24"/>
          <w:szCs w:val="24"/>
        </w:rPr>
        <w:t>Nr konta bankowego, na które należy dokonać ewentualnego zwrotu wadium:</w:t>
      </w:r>
    </w:p>
    <w:p w:rsidR="00CD6E20" w:rsidRPr="00CD6E20" w:rsidRDefault="00CD6E20" w:rsidP="00CD6E20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:rsidR="00CD6E20" w:rsidRPr="00CD6E20" w:rsidRDefault="00CD6E20" w:rsidP="00CD6E20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sz w:val="24"/>
          <w:szCs w:val="24"/>
        </w:rPr>
        <w:t>PESEL ......................................................................................</w:t>
      </w:r>
      <w:r>
        <w:rPr>
          <w:rFonts w:ascii="Tahoma" w:hAnsi="Tahoma" w:cs="Tahoma"/>
          <w:sz w:val="24"/>
          <w:szCs w:val="24"/>
        </w:rPr>
        <w:t>.............................</w:t>
      </w:r>
    </w:p>
    <w:p w:rsidR="00CD6E20" w:rsidRPr="00CD6E20" w:rsidRDefault="00CD6E20" w:rsidP="00CD6E20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sz w:val="24"/>
          <w:szCs w:val="24"/>
        </w:rPr>
        <w:t>NIP............................................................................................</w:t>
      </w:r>
      <w:r>
        <w:rPr>
          <w:rFonts w:ascii="Tahoma" w:hAnsi="Tahoma" w:cs="Tahoma"/>
          <w:sz w:val="24"/>
          <w:szCs w:val="24"/>
        </w:rPr>
        <w:t>...........................</w:t>
      </w:r>
    </w:p>
    <w:p w:rsidR="00CD6E20" w:rsidRDefault="00CD6E20" w:rsidP="00CD6E20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sz w:val="24"/>
          <w:szCs w:val="24"/>
        </w:rPr>
        <w:t>REGON ....................................................................................</w:t>
      </w:r>
      <w:r>
        <w:rPr>
          <w:rFonts w:ascii="Tahoma" w:hAnsi="Tahoma" w:cs="Tahoma"/>
          <w:sz w:val="24"/>
          <w:szCs w:val="24"/>
        </w:rPr>
        <w:t>.............................</w:t>
      </w:r>
    </w:p>
    <w:p w:rsidR="000E06C5" w:rsidRPr="000E06C5" w:rsidRDefault="000E06C5" w:rsidP="00CD6E20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b/>
          <w:sz w:val="24"/>
          <w:szCs w:val="24"/>
        </w:rPr>
        <w:t xml:space="preserve">2. </w:t>
      </w:r>
      <w:r w:rsidR="00CD6E20" w:rsidRPr="00CD6E20">
        <w:rPr>
          <w:rFonts w:ascii="Tahoma" w:hAnsi="Tahoma" w:cs="Tahoma"/>
          <w:b/>
          <w:sz w:val="24"/>
          <w:szCs w:val="24"/>
        </w:rPr>
        <w:t>D</w:t>
      </w:r>
      <w:r w:rsidRPr="00CD6E20">
        <w:rPr>
          <w:rFonts w:ascii="Tahoma" w:hAnsi="Tahoma" w:cs="Tahoma"/>
          <w:b/>
          <w:sz w:val="24"/>
          <w:szCs w:val="24"/>
        </w:rPr>
        <w:t>ata sporządzenia oferty</w:t>
      </w:r>
      <w:r w:rsidR="00CD6E20">
        <w:rPr>
          <w:rFonts w:ascii="Tahoma" w:hAnsi="Tahoma" w:cs="Tahoma"/>
          <w:sz w:val="24"/>
          <w:szCs w:val="24"/>
        </w:rPr>
        <w:t xml:space="preserve"> :</w:t>
      </w:r>
      <w:r w:rsidRPr="000E06C5">
        <w:rPr>
          <w:rFonts w:ascii="Tahoma" w:hAnsi="Tahoma" w:cs="Tahoma"/>
          <w:sz w:val="24"/>
          <w:szCs w:val="24"/>
        </w:rPr>
        <w:t xml:space="preserve"> ……………………………………………………</w:t>
      </w:r>
      <w:r w:rsidR="00CD6E20">
        <w:rPr>
          <w:rFonts w:ascii="Tahoma" w:hAnsi="Tahoma" w:cs="Tahoma"/>
          <w:sz w:val="24"/>
          <w:szCs w:val="24"/>
        </w:rPr>
        <w:t>……………………</w:t>
      </w:r>
    </w:p>
    <w:p w:rsidR="000E06C5" w:rsidRPr="000E06C5" w:rsidRDefault="000E06C5" w:rsidP="00025372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b/>
          <w:sz w:val="24"/>
          <w:szCs w:val="24"/>
        </w:rPr>
        <w:t>3.</w:t>
      </w:r>
      <w:r w:rsidRPr="000E06C5">
        <w:rPr>
          <w:rFonts w:ascii="Tahoma" w:hAnsi="Tahoma" w:cs="Tahoma"/>
          <w:sz w:val="24"/>
          <w:szCs w:val="24"/>
        </w:rPr>
        <w:t xml:space="preserve"> </w:t>
      </w:r>
      <w:r w:rsidR="00CD6E20">
        <w:rPr>
          <w:rFonts w:ascii="Tahoma" w:hAnsi="Tahoma" w:cs="Tahoma"/>
          <w:b/>
          <w:sz w:val="24"/>
          <w:szCs w:val="24"/>
        </w:rPr>
        <w:t>O</w:t>
      </w:r>
      <w:r w:rsidRPr="00CD6E20">
        <w:rPr>
          <w:rFonts w:ascii="Tahoma" w:hAnsi="Tahoma" w:cs="Tahoma"/>
          <w:b/>
          <w:sz w:val="24"/>
          <w:szCs w:val="24"/>
        </w:rPr>
        <w:t>świadczam że zapoznałem/</w:t>
      </w:r>
      <w:proofErr w:type="spellStart"/>
      <w:r w:rsidRPr="00CD6E20">
        <w:rPr>
          <w:rFonts w:ascii="Tahoma" w:hAnsi="Tahoma" w:cs="Tahoma"/>
          <w:b/>
          <w:sz w:val="24"/>
          <w:szCs w:val="24"/>
        </w:rPr>
        <w:t>am</w:t>
      </w:r>
      <w:proofErr w:type="spellEnd"/>
      <w:r w:rsidRPr="00CD6E20">
        <w:rPr>
          <w:rFonts w:ascii="Tahoma" w:hAnsi="Tahoma" w:cs="Tahoma"/>
          <w:b/>
          <w:sz w:val="24"/>
          <w:szCs w:val="24"/>
        </w:rPr>
        <w:t xml:space="preserve"> się z warunkami przetargu</w:t>
      </w:r>
      <w:r w:rsidR="000C14EE" w:rsidRPr="00CD6E20">
        <w:rPr>
          <w:rFonts w:ascii="Tahoma" w:hAnsi="Tahoma" w:cs="Tahoma"/>
          <w:b/>
          <w:sz w:val="24"/>
          <w:szCs w:val="24"/>
        </w:rPr>
        <w:t>, jego Regulaminem</w:t>
      </w:r>
      <w:r w:rsidRPr="00CD6E20">
        <w:rPr>
          <w:rFonts w:ascii="Tahoma" w:hAnsi="Tahoma" w:cs="Tahoma"/>
          <w:b/>
          <w:sz w:val="24"/>
          <w:szCs w:val="24"/>
        </w:rPr>
        <w:t xml:space="preserve"> i przyjmuję je bez zastrzeżeń</w:t>
      </w:r>
      <w:r w:rsidR="00025372">
        <w:rPr>
          <w:rFonts w:ascii="Tahoma" w:hAnsi="Tahoma" w:cs="Tahoma"/>
          <w:sz w:val="24"/>
          <w:szCs w:val="24"/>
        </w:rPr>
        <w:t xml:space="preserve">, </w:t>
      </w:r>
    </w:p>
    <w:p w:rsidR="000E06C5" w:rsidRPr="000E06C5" w:rsidRDefault="000E06C5" w:rsidP="00025372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b/>
          <w:sz w:val="24"/>
          <w:szCs w:val="24"/>
        </w:rPr>
        <w:t>4. Oferowana cena nabycia nieruchomości</w:t>
      </w:r>
      <w:r w:rsidRPr="000E06C5">
        <w:rPr>
          <w:rFonts w:ascii="Tahoma" w:hAnsi="Tahoma" w:cs="Tahoma"/>
          <w:sz w:val="24"/>
          <w:szCs w:val="24"/>
        </w:rPr>
        <w:t xml:space="preserve"> : - ……………………zł netto</w:t>
      </w:r>
    </w:p>
    <w:p w:rsidR="000E06C5" w:rsidRPr="000E06C5" w:rsidRDefault="000E06C5" w:rsidP="00025372">
      <w:pPr>
        <w:jc w:val="both"/>
        <w:rPr>
          <w:rFonts w:ascii="Tahoma" w:hAnsi="Tahoma" w:cs="Tahoma"/>
          <w:sz w:val="24"/>
          <w:szCs w:val="24"/>
        </w:rPr>
      </w:pPr>
      <w:r w:rsidRPr="000E06C5">
        <w:rPr>
          <w:rFonts w:ascii="Tahoma" w:hAnsi="Tahoma" w:cs="Tahoma"/>
          <w:sz w:val="24"/>
          <w:szCs w:val="24"/>
        </w:rPr>
        <w:t>(słownie: …………………………………………………………………...)</w:t>
      </w:r>
    </w:p>
    <w:p w:rsidR="000E06C5" w:rsidRDefault="000E06C5" w:rsidP="00025372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b/>
          <w:sz w:val="24"/>
          <w:szCs w:val="24"/>
        </w:rPr>
        <w:t xml:space="preserve">5. </w:t>
      </w:r>
      <w:r w:rsidR="00CD6E20" w:rsidRPr="00CD6E20">
        <w:rPr>
          <w:rFonts w:ascii="Tahoma" w:hAnsi="Tahoma" w:cs="Tahoma"/>
          <w:b/>
          <w:sz w:val="24"/>
          <w:szCs w:val="24"/>
        </w:rPr>
        <w:t>S</w:t>
      </w:r>
      <w:r w:rsidRPr="00CD6E20">
        <w:rPr>
          <w:rFonts w:ascii="Tahoma" w:hAnsi="Tahoma" w:cs="Tahoma"/>
          <w:b/>
          <w:sz w:val="24"/>
          <w:szCs w:val="24"/>
        </w:rPr>
        <w:t>posób zapłaty</w:t>
      </w:r>
      <w:r w:rsidRPr="000E06C5">
        <w:rPr>
          <w:rFonts w:ascii="Tahoma" w:hAnsi="Tahoma" w:cs="Tahoma"/>
          <w:sz w:val="24"/>
          <w:szCs w:val="24"/>
        </w:rPr>
        <w:t xml:space="preserve"> : zgodnie z Regulaminem przetargu</w:t>
      </w:r>
      <w:r w:rsidR="00CD6E20">
        <w:rPr>
          <w:rFonts w:ascii="Tahoma" w:hAnsi="Tahoma" w:cs="Tahoma"/>
          <w:sz w:val="24"/>
          <w:szCs w:val="24"/>
        </w:rPr>
        <w:t>,</w:t>
      </w:r>
    </w:p>
    <w:p w:rsidR="00CD6E20" w:rsidRDefault="00CD6E20" w:rsidP="00025372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b/>
          <w:sz w:val="24"/>
          <w:szCs w:val="24"/>
        </w:rPr>
        <w:t>6. Wadium w kwocie</w:t>
      </w:r>
      <w:r w:rsidRPr="00CD6E2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…………………………………</w:t>
      </w:r>
      <w:r w:rsidRPr="00CD6E20">
        <w:rPr>
          <w:rFonts w:ascii="Tahoma" w:hAnsi="Tahoma" w:cs="Tahoma"/>
          <w:sz w:val="24"/>
          <w:szCs w:val="24"/>
        </w:rPr>
        <w:t xml:space="preserve"> zł </w:t>
      </w:r>
    </w:p>
    <w:p w:rsidR="00CD6E20" w:rsidRDefault="00CD6E20" w:rsidP="00025372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sz w:val="24"/>
          <w:szCs w:val="24"/>
        </w:rPr>
        <w:t xml:space="preserve">(słownie: </w:t>
      </w:r>
      <w:r>
        <w:rPr>
          <w:rFonts w:ascii="Tahoma" w:hAnsi="Tahoma" w:cs="Tahoma"/>
          <w:sz w:val="24"/>
          <w:szCs w:val="24"/>
        </w:rPr>
        <w:t>…………………………………………………………………………….</w:t>
      </w:r>
      <w:r w:rsidRPr="00CD6E20">
        <w:rPr>
          <w:rFonts w:ascii="Tahoma" w:hAnsi="Tahoma" w:cs="Tahoma"/>
          <w:sz w:val="24"/>
          <w:szCs w:val="24"/>
        </w:rPr>
        <w:t xml:space="preserve"> złotych 00/100) </w:t>
      </w:r>
    </w:p>
    <w:p w:rsidR="00CD6E20" w:rsidRPr="000E06C5" w:rsidRDefault="00CD6E20" w:rsidP="00025372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sz w:val="24"/>
          <w:szCs w:val="24"/>
        </w:rPr>
        <w:t>zostało wniesione w dn</w:t>
      </w:r>
      <w:r>
        <w:rPr>
          <w:rFonts w:ascii="Tahoma" w:hAnsi="Tahoma" w:cs="Tahoma"/>
          <w:sz w:val="24"/>
          <w:szCs w:val="24"/>
        </w:rPr>
        <w:t>iu …………………………………………………………………………………….</w:t>
      </w:r>
    </w:p>
    <w:p w:rsidR="00025372" w:rsidRDefault="00025372" w:rsidP="00025372">
      <w:pPr>
        <w:jc w:val="both"/>
        <w:rPr>
          <w:rFonts w:ascii="Tahoma" w:hAnsi="Tahoma" w:cs="Tahoma"/>
          <w:sz w:val="24"/>
          <w:szCs w:val="24"/>
        </w:rPr>
      </w:pPr>
    </w:p>
    <w:p w:rsidR="000E06C5" w:rsidRPr="000E06C5" w:rsidRDefault="000E06C5" w:rsidP="00025372">
      <w:pPr>
        <w:jc w:val="right"/>
        <w:rPr>
          <w:rFonts w:ascii="Tahoma" w:hAnsi="Tahoma" w:cs="Tahoma"/>
          <w:sz w:val="24"/>
          <w:szCs w:val="24"/>
        </w:rPr>
      </w:pPr>
      <w:r w:rsidRPr="000E06C5">
        <w:rPr>
          <w:rFonts w:ascii="Tahoma" w:hAnsi="Tahoma" w:cs="Tahoma"/>
          <w:sz w:val="24"/>
          <w:szCs w:val="24"/>
        </w:rPr>
        <w:t>…….………………..…………………….</w:t>
      </w:r>
    </w:p>
    <w:p w:rsidR="000E06C5" w:rsidRPr="000E06C5" w:rsidRDefault="000E06C5" w:rsidP="00025372">
      <w:pPr>
        <w:jc w:val="right"/>
        <w:rPr>
          <w:rFonts w:ascii="Tahoma" w:hAnsi="Tahoma" w:cs="Tahoma"/>
          <w:sz w:val="24"/>
          <w:szCs w:val="24"/>
        </w:rPr>
      </w:pPr>
      <w:r w:rsidRPr="000E06C5">
        <w:rPr>
          <w:rFonts w:ascii="Tahoma" w:hAnsi="Tahoma" w:cs="Tahoma"/>
          <w:sz w:val="24"/>
          <w:szCs w:val="24"/>
        </w:rPr>
        <w:lastRenderedPageBreak/>
        <w:t xml:space="preserve"> (czytelny podpis, pieczęć osoby upoważnionej)</w:t>
      </w:r>
    </w:p>
    <w:p w:rsidR="000C14EE" w:rsidRDefault="000C14EE" w:rsidP="000C14EE">
      <w:pPr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Informacja o</w:t>
      </w:r>
      <w:r w:rsidRPr="000C14EE">
        <w:rPr>
          <w:rFonts w:ascii="Tahoma" w:hAnsi="Tahoma" w:cs="Tahoma"/>
          <w:sz w:val="24"/>
          <w:szCs w:val="24"/>
          <w:u w:val="single"/>
        </w:rPr>
        <w:t xml:space="preserve"> danych osobowych</w:t>
      </w:r>
      <w:r>
        <w:rPr>
          <w:rFonts w:ascii="Tahoma" w:hAnsi="Tahoma" w:cs="Tahoma"/>
          <w:sz w:val="24"/>
          <w:szCs w:val="24"/>
          <w:u w:val="single"/>
        </w:rPr>
        <w:t xml:space="preserve">: </w:t>
      </w:r>
    </w:p>
    <w:p w:rsidR="00025372" w:rsidRPr="000C14EE" w:rsidRDefault="00025372" w:rsidP="00546448">
      <w:pPr>
        <w:spacing w:after="0"/>
        <w:jc w:val="both"/>
        <w:rPr>
          <w:rFonts w:ascii="Tahoma" w:hAnsi="Tahoma" w:cs="Tahoma"/>
          <w:sz w:val="24"/>
          <w:szCs w:val="24"/>
          <w:u w:val="single"/>
        </w:rPr>
      </w:pPr>
      <w:r w:rsidRPr="00025372">
        <w:rPr>
          <w:rFonts w:ascii="Tahoma" w:hAnsi="Tahoma" w:cs="Tahoma"/>
          <w:sz w:val="24"/>
          <w:szCs w:val="24"/>
        </w:rPr>
        <w:t xml:space="preserve">1. Spółka </w:t>
      </w:r>
      <w:r>
        <w:rPr>
          <w:rFonts w:ascii="Tahoma" w:hAnsi="Tahoma" w:cs="Tahoma"/>
          <w:sz w:val="24"/>
          <w:szCs w:val="24"/>
        </w:rPr>
        <w:t>Przedsiębiorstwo Komunikacji Samochodowej w Bytowie S.A.</w:t>
      </w:r>
      <w:r w:rsidRPr="00025372">
        <w:rPr>
          <w:rFonts w:ascii="Tahoma" w:hAnsi="Tahoma" w:cs="Tahoma"/>
          <w:sz w:val="24"/>
          <w:szCs w:val="24"/>
        </w:rPr>
        <w:t xml:space="preserve"> z siedzibą przy </w:t>
      </w:r>
      <w:r w:rsidRPr="007D5870">
        <w:rPr>
          <w:rFonts w:ascii="Tahoma" w:hAnsi="Tahoma" w:cs="Tahoma"/>
          <w:sz w:val="24"/>
          <w:szCs w:val="24"/>
        </w:rPr>
        <w:t>ul. Wybickiego 2; 77-100 Bytów</w:t>
      </w:r>
      <w:r w:rsidRPr="00025372">
        <w:rPr>
          <w:rFonts w:ascii="Tahoma" w:hAnsi="Tahoma" w:cs="Tahoma"/>
          <w:sz w:val="24"/>
          <w:szCs w:val="24"/>
        </w:rPr>
        <w:t xml:space="preserve"> (dalej „</w:t>
      </w:r>
      <w:r>
        <w:rPr>
          <w:rFonts w:ascii="Tahoma" w:hAnsi="Tahoma" w:cs="Tahoma"/>
          <w:sz w:val="24"/>
          <w:szCs w:val="24"/>
        </w:rPr>
        <w:t>BKS w Bytowie</w:t>
      </w:r>
      <w:r w:rsidRPr="00025372">
        <w:rPr>
          <w:rFonts w:ascii="Tahoma" w:hAnsi="Tahoma" w:cs="Tahoma"/>
          <w:sz w:val="24"/>
          <w:szCs w:val="24"/>
        </w:rPr>
        <w:t xml:space="preserve">”)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uczestnika przetargu oraz osób fizycznych wskazanych przez </w:t>
      </w:r>
      <w:r w:rsidR="000C14EE">
        <w:rPr>
          <w:rFonts w:ascii="Tahoma" w:hAnsi="Tahoma" w:cs="Tahoma"/>
          <w:sz w:val="24"/>
          <w:szCs w:val="24"/>
        </w:rPr>
        <w:t>uczestnika</w:t>
      </w:r>
      <w:r w:rsidRPr="00025372">
        <w:rPr>
          <w:rFonts w:ascii="Tahoma" w:hAnsi="Tahoma" w:cs="Tahoma"/>
          <w:sz w:val="24"/>
          <w:szCs w:val="24"/>
        </w:rPr>
        <w:t xml:space="preserve"> jako osoby do </w:t>
      </w:r>
      <w:r w:rsidR="000C14EE">
        <w:rPr>
          <w:rFonts w:ascii="Tahoma" w:hAnsi="Tahoma" w:cs="Tahoma"/>
          <w:sz w:val="24"/>
          <w:szCs w:val="24"/>
        </w:rPr>
        <w:t xml:space="preserve">wykonujące określone </w:t>
      </w:r>
      <w:r w:rsidRPr="00025372">
        <w:rPr>
          <w:rFonts w:ascii="Tahoma" w:hAnsi="Tahoma" w:cs="Tahoma"/>
          <w:sz w:val="24"/>
          <w:szCs w:val="24"/>
        </w:rPr>
        <w:t>zada</w:t>
      </w:r>
      <w:r w:rsidR="000C14EE">
        <w:rPr>
          <w:rFonts w:ascii="Tahoma" w:hAnsi="Tahoma" w:cs="Tahoma"/>
          <w:sz w:val="24"/>
          <w:szCs w:val="24"/>
        </w:rPr>
        <w:t>nia</w:t>
      </w:r>
      <w:r w:rsidRPr="00025372">
        <w:rPr>
          <w:rFonts w:ascii="Tahoma" w:hAnsi="Tahoma" w:cs="Tahoma"/>
          <w:sz w:val="24"/>
          <w:szCs w:val="24"/>
        </w:rPr>
        <w:t xml:space="preserve"> wynikając</w:t>
      </w:r>
      <w:r w:rsidR="000C14EE">
        <w:rPr>
          <w:rFonts w:ascii="Tahoma" w:hAnsi="Tahoma" w:cs="Tahoma"/>
          <w:sz w:val="24"/>
          <w:szCs w:val="24"/>
        </w:rPr>
        <w:t>e</w:t>
      </w:r>
      <w:r w:rsidRPr="00025372">
        <w:rPr>
          <w:rFonts w:ascii="Tahoma" w:hAnsi="Tahoma" w:cs="Tahoma"/>
          <w:sz w:val="24"/>
          <w:szCs w:val="24"/>
        </w:rPr>
        <w:t xml:space="preserve"> z realizacji przedmiotowego przetargu. </w:t>
      </w:r>
    </w:p>
    <w:p w:rsidR="00025372" w:rsidRDefault="00025372" w:rsidP="0054644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025372">
        <w:rPr>
          <w:rFonts w:ascii="Tahoma" w:hAnsi="Tahoma" w:cs="Tahoma"/>
          <w:sz w:val="24"/>
          <w:szCs w:val="24"/>
        </w:rPr>
        <w:t xml:space="preserve">2. </w:t>
      </w:r>
      <w:r>
        <w:rPr>
          <w:rFonts w:ascii="Tahoma" w:hAnsi="Tahoma" w:cs="Tahoma"/>
          <w:sz w:val="24"/>
          <w:szCs w:val="24"/>
        </w:rPr>
        <w:t xml:space="preserve">PKS w Bytowie </w:t>
      </w:r>
      <w:r w:rsidRPr="00025372">
        <w:rPr>
          <w:rFonts w:ascii="Tahoma" w:hAnsi="Tahoma" w:cs="Tahoma"/>
          <w:sz w:val="24"/>
          <w:szCs w:val="24"/>
        </w:rPr>
        <w:t>S.A. informuje, iż podstawą prawną przetwarzania danych osobowych jest: a. art. 6 ust.1 lit. b) RODO – spełnienie wymogów kontraktowych</w:t>
      </w:r>
      <w:r w:rsidR="000C14EE">
        <w:rPr>
          <w:rFonts w:ascii="Tahoma" w:hAnsi="Tahoma" w:cs="Tahoma"/>
          <w:sz w:val="24"/>
          <w:szCs w:val="24"/>
        </w:rPr>
        <w:t xml:space="preserve"> (</w:t>
      </w:r>
      <w:r w:rsidRPr="00025372">
        <w:rPr>
          <w:rFonts w:ascii="Tahoma" w:hAnsi="Tahoma" w:cs="Tahoma"/>
          <w:sz w:val="24"/>
          <w:szCs w:val="24"/>
        </w:rPr>
        <w:t>na potrzeby przeprowadzenia przetargu</w:t>
      </w:r>
      <w:r w:rsidR="000C14EE">
        <w:rPr>
          <w:rFonts w:ascii="Tahoma" w:hAnsi="Tahoma" w:cs="Tahoma"/>
          <w:sz w:val="24"/>
          <w:szCs w:val="24"/>
        </w:rPr>
        <w:t>)</w:t>
      </w:r>
      <w:r w:rsidRPr="00025372">
        <w:rPr>
          <w:rFonts w:ascii="Tahoma" w:hAnsi="Tahoma" w:cs="Tahoma"/>
          <w:sz w:val="24"/>
          <w:szCs w:val="24"/>
        </w:rPr>
        <w:t xml:space="preserve">; </w:t>
      </w:r>
      <w:r>
        <w:rPr>
          <w:rFonts w:ascii="Tahoma" w:hAnsi="Tahoma" w:cs="Tahoma"/>
          <w:sz w:val="24"/>
          <w:szCs w:val="24"/>
        </w:rPr>
        <w:t>b</w:t>
      </w:r>
      <w:r w:rsidRPr="00025372">
        <w:rPr>
          <w:rFonts w:ascii="Tahoma" w:hAnsi="Tahoma" w:cs="Tahoma"/>
          <w:sz w:val="24"/>
          <w:szCs w:val="24"/>
        </w:rPr>
        <w:t xml:space="preserve">. art. 6 ust. 1 lit. f) RODO </w:t>
      </w:r>
      <w:r w:rsidR="000C14EE">
        <w:rPr>
          <w:rFonts w:ascii="Tahoma" w:hAnsi="Tahoma" w:cs="Tahoma"/>
          <w:sz w:val="24"/>
          <w:szCs w:val="24"/>
        </w:rPr>
        <w:t xml:space="preserve"> - </w:t>
      </w:r>
      <w:r w:rsidRPr="00025372">
        <w:rPr>
          <w:rFonts w:ascii="Tahoma" w:hAnsi="Tahoma" w:cs="Tahoma"/>
          <w:sz w:val="24"/>
          <w:szCs w:val="24"/>
        </w:rPr>
        <w:t>konieczność realizacji prawnie uzasadnionych interesów P</w:t>
      </w:r>
      <w:r>
        <w:rPr>
          <w:rFonts w:ascii="Tahoma" w:hAnsi="Tahoma" w:cs="Tahoma"/>
          <w:sz w:val="24"/>
          <w:szCs w:val="24"/>
        </w:rPr>
        <w:t xml:space="preserve">KS w Bytowie </w:t>
      </w:r>
      <w:r w:rsidRPr="00025372">
        <w:rPr>
          <w:rFonts w:ascii="Tahoma" w:hAnsi="Tahoma" w:cs="Tahoma"/>
          <w:sz w:val="24"/>
          <w:szCs w:val="24"/>
        </w:rPr>
        <w:t xml:space="preserve">S.A. </w:t>
      </w:r>
    </w:p>
    <w:p w:rsidR="00025372" w:rsidRDefault="00025372" w:rsidP="0002537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025372">
        <w:rPr>
          <w:rFonts w:ascii="Tahoma" w:hAnsi="Tahoma" w:cs="Tahoma"/>
          <w:sz w:val="24"/>
          <w:szCs w:val="24"/>
        </w:rPr>
        <w:t xml:space="preserve">4. Dane osobowe nie będą przekazywane podmiotom trzecim, jednakże zgodnie z obowiązującym prawem dane </w:t>
      </w:r>
      <w:r>
        <w:rPr>
          <w:rFonts w:ascii="Tahoma" w:hAnsi="Tahoma" w:cs="Tahoma"/>
          <w:sz w:val="24"/>
          <w:szCs w:val="24"/>
        </w:rPr>
        <w:t>PKS w Bytowie</w:t>
      </w:r>
      <w:r w:rsidRPr="00025372">
        <w:rPr>
          <w:rFonts w:ascii="Tahoma" w:hAnsi="Tahoma" w:cs="Tahoma"/>
          <w:sz w:val="24"/>
          <w:szCs w:val="24"/>
        </w:rPr>
        <w:t xml:space="preserve"> S.A. może przekazywać podmiotom przetwarzającym je na zlecenie </w:t>
      </w:r>
      <w:r>
        <w:rPr>
          <w:rFonts w:ascii="Tahoma" w:hAnsi="Tahoma" w:cs="Tahoma"/>
          <w:sz w:val="24"/>
          <w:szCs w:val="24"/>
        </w:rPr>
        <w:t>PKS w Bytowie</w:t>
      </w:r>
      <w:r w:rsidRPr="00025372">
        <w:rPr>
          <w:rFonts w:ascii="Tahoma" w:hAnsi="Tahoma" w:cs="Tahoma"/>
          <w:sz w:val="24"/>
          <w:szCs w:val="24"/>
        </w:rPr>
        <w:t xml:space="preserve"> S.A. na podstawie umów o powierzenie przetwarzania danych osobowych oraz podmiotom uprawnionym do uzyskania danych na podstawie obowiązującego prawa</w:t>
      </w:r>
      <w:r w:rsidR="000C14EE">
        <w:rPr>
          <w:rFonts w:ascii="Tahoma" w:hAnsi="Tahoma" w:cs="Tahoma"/>
          <w:sz w:val="24"/>
          <w:szCs w:val="24"/>
        </w:rPr>
        <w:t xml:space="preserve">. </w:t>
      </w:r>
    </w:p>
    <w:p w:rsidR="00025372" w:rsidRDefault="00025372" w:rsidP="0002537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Pr="00025372">
        <w:rPr>
          <w:rFonts w:ascii="Tahoma" w:hAnsi="Tahoma" w:cs="Tahoma"/>
          <w:sz w:val="24"/>
          <w:szCs w:val="24"/>
        </w:rPr>
        <w:t xml:space="preserve">. Dane osobowe osób wskazanych w ust. 1 nie będą przekazywane do państwa trzeciego, ani organizacji międzynarodowej w rozumieniu RODO. </w:t>
      </w:r>
    </w:p>
    <w:p w:rsidR="00025372" w:rsidRDefault="00025372" w:rsidP="0002537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Pr="00025372">
        <w:rPr>
          <w:rFonts w:ascii="Tahoma" w:hAnsi="Tahoma" w:cs="Tahoma"/>
          <w:sz w:val="24"/>
          <w:szCs w:val="24"/>
        </w:rPr>
        <w:t xml:space="preserve">. Osobom, o których mowa w ust. 1, przysługuje prawo do żądania od administratora danych dostępu do ich danych osobowych, ich sprostowania, usunięcia lub ograniczenia przetwarzania lub wniesienia sprzeciwu wobec ich przetwarzania, a także prawo do przenoszenia danych. Uprawnienia te będą realizowane przez administratora w granicach obowiązujących przepisów prawa. </w:t>
      </w:r>
    </w:p>
    <w:p w:rsidR="00025372" w:rsidRDefault="00025372" w:rsidP="0002537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Pr="00025372">
        <w:rPr>
          <w:rFonts w:ascii="Tahoma" w:hAnsi="Tahoma" w:cs="Tahoma"/>
          <w:sz w:val="24"/>
          <w:szCs w:val="24"/>
        </w:rPr>
        <w:t xml:space="preserve">. Osobom, o których mowa w ust. 1, w związku z przetwarzaniem ich danych osobowych przysługuje prawo do wniesienia skargi do organu nadzorczego (Prezesa Urzędu Ochrony Danych Osobowych). </w:t>
      </w:r>
    </w:p>
    <w:p w:rsidR="000C14EE" w:rsidRDefault="00025372" w:rsidP="0002537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Pr="00025372">
        <w:rPr>
          <w:rFonts w:ascii="Tahoma" w:hAnsi="Tahoma" w:cs="Tahoma"/>
          <w:sz w:val="24"/>
          <w:szCs w:val="24"/>
        </w:rPr>
        <w:t xml:space="preserve">. Podanie danych osobowych, o których mowa w ust. 1, jest wymagane do wykonania zadań wynikających z realizacji przedmiotowego przetargu. Odmowa podania danych osobowych skutkuje niemożnością wykonania zadań wynikających z realizacji przedmiotowego przetargu. </w:t>
      </w:r>
    </w:p>
    <w:p w:rsidR="00025372" w:rsidRDefault="00025372" w:rsidP="0002537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Pr="00025372">
        <w:rPr>
          <w:rFonts w:ascii="Tahoma" w:hAnsi="Tahoma" w:cs="Tahoma"/>
          <w:sz w:val="24"/>
          <w:szCs w:val="24"/>
        </w:rPr>
        <w:t xml:space="preserve">. W oparciu o dane osobowe osób, o których mowa w ust. 1, </w:t>
      </w:r>
      <w:r>
        <w:rPr>
          <w:rFonts w:ascii="Tahoma" w:hAnsi="Tahoma" w:cs="Tahoma"/>
          <w:sz w:val="24"/>
          <w:szCs w:val="24"/>
        </w:rPr>
        <w:t>PKS w Bytowie</w:t>
      </w:r>
      <w:r w:rsidRPr="00025372">
        <w:rPr>
          <w:rFonts w:ascii="Tahoma" w:hAnsi="Tahoma" w:cs="Tahoma"/>
          <w:sz w:val="24"/>
          <w:szCs w:val="24"/>
        </w:rPr>
        <w:t xml:space="preserve"> S.A. nie będzie podejmowała zautomatyzowanych decyzji, w tym decyzji będących wynikiem profilowania w rozumieniu RODO. </w:t>
      </w:r>
    </w:p>
    <w:p w:rsidR="00025372" w:rsidRDefault="00025372" w:rsidP="0002537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025372">
        <w:rPr>
          <w:rFonts w:ascii="Tahoma" w:hAnsi="Tahoma" w:cs="Tahoma"/>
          <w:sz w:val="24"/>
          <w:szCs w:val="24"/>
        </w:rPr>
        <w:t xml:space="preserve">12. W przypadku udostępnienia przez kontrahenta do </w:t>
      </w:r>
      <w:r>
        <w:rPr>
          <w:rFonts w:ascii="Tahoma" w:hAnsi="Tahoma" w:cs="Tahoma"/>
          <w:sz w:val="24"/>
          <w:szCs w:val="24"/>
        </w:rPr>
        <w:t>PKS w Bytowie</w:t>
      </w:r>
      <w:r w:rsidRPr="00025372">
        <w:rPr>
          <w:rFonts w:ascii="Tahoma" w:hAnsi="Tahoma" w:cs="Tahoma"/>
          <w:sz w:val="24"/>
          <w:szCs w:val="24"/>
        </w:rPr>
        <w:t xml:space="preserve"> S.A. w związku z przedmiotowym przetargiem, danych osobowych osób związanych z uczestnikiem przetargu w szczególności pracowników, pełnomocników, członków zarządu, dostawców, a także innych osób nie podpisujących niniejszego zgłoszenia, uczestnik przetargu zobowiązany jest w imieniu </w:t>
      </w:r>
      <w:r>
        <w:rPr>
          <w:rFonts w:ascii="Tahoma" w:hAnsi="Tahoma" w:cs="Tahoma"/>
          <w:sz w:val="24"/>
          <w:szCs w:val="24"/>
        </w:rPr>
        <w:t>PKS w Bytowie</w:t>
      </w:r>
      <w:r w:rsidRPr="00025372">
        <w:rPr>
          <w:rFonts w:ascii="Tahoma" w:hAnsi="Tahoma" w:cs="Tahoma"/>
          <w:sz w:val="24"/>
          <w:szCs w:val="24"/>
        </w:rPr>
        <w:t xml:space="preserve"> S.A. poinformować te osoby</w:t>
      </w:r>
      <w:r>
        <w:rPr>
          <w:rFonts w:ascii="Tahoma" w:hAnsi="Tahoma" w:cs="Tahoma"/>
          <w:sz w:val="24"/>
          <w:szCs w:val="24"/>
        </w:rPr>
        <w:t xml:space="preserve"> </w:t>
      </w:r>
      <w:r w:rsidRPr="00025372">
        <w:rPr>
          <w:rFonts w:ascii="Tahoma" w:hAnsi="Tahoma" w:cs="Tahoma"/>
          <w:sz w:val="24"/>
          <w:szCs w:val="24"/>
        </w:rPr>
        <w:t xml:space="preserve">o </w:t>
      </w:r>
      <w:r w:rsidRPr="00025372">
        <w:rPr>
          <w:rFonts w:ascii="Tahoma" w:hAnsi="Tahoma" w:cs="Tahoma"/>
          <w:sz w:val="24"/>
          <w:szCs w:val="24"/>
        </w:rPr>
        <w:lastRenderedPageBreak/>
        <w:t>zakresie</w:t>
      </w:r>
      <w:r>
        <w:rPr>
          <w:rFonts w:ascii="Tahoma" w:hAnsi="Tahoma" w:cs="Tahoma"/>
          <w:sz w:val="24"/>
          <w:szCs w:val="24"/>
        </w:rPr>
        <w:t xml:space="preserve"> przekazanych</w:t>
      </w:r>
      <w:r w:rsidRPr="00025372">
        <w:rPr>
          <w:rFonts w:ascii="Tahoma" w:hAnsi="Tahoma" w:cs="Tahoma"/>
          <w:sz w:val="24"/>
          <w:szCs w:val="24"/>
        </w:rPr>
        <w:t xml:space="preserve"> danych osobowych dotyczących tych osób</w:t>
      </w:r>
      <w:r>
        <w:rPr>
          <w:rFonts w:ascii="Tahoma" w:hAnsi="Tahoma" w:cs="Tahoma"/>
          <w:sz w:val="24"/>
          <w:szCs w:val="24"/>
        </w:rPr>
        <w:t xml:space="preserve"> oraz o tym, że PKS w Bytowie</w:t>
      </w:r>
      <w:r w:rsidRPr="00025372">
        <w:rPr>
          <w:rFonts w:ascii="Tahoma" w:hAnsi="Tahoma" w:cs="Tahoma"/>
          <w:sz w:val="24"/>
          <w:szCs w:val="24"/>
        </w:rPr>
        <w:t xml:space="preserve"> S.A. jest administratorem ich danych osobowych oraz że przetwarza ich dane osobowe na zasadach określonych powyżej, </w:t>
      </w:r>
    </w:p>
    <w:p w:rsidR="000C14EE" w:rsidRDefault="000C14EE" w:rsidP="0002537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C14EE" w:rsidRDefault="000C14EE" w:rsidP="000C14EE">
      <w:pPr>
        <w:jc w:val="both"/>
        <w:rPr>
          <w:rFonts w:ascii="Tahoma" w:hAnsi="Tahoma" w:cs="Tahoma"/>
          <w:sz w:val="24"/>
          <w:szCs w:val="24"/>
        </w:rPr>
      </w:pPr>
    </w:p>
    <w:p w:rsidR="000C14EE" w:rsidRPr="000E06C5" w:rsidRDefault="000C14EE" w:rsidP="000C14EE">
      <w:pPr>
        <w:jc w:val="right"/>
        <w:rPr>
          <w:rFonts w:ascii="Tahoma" w:hAnsi="Tahoma" w:cs="Tahoma"/>
          <w:sz w:val="24"/>
          <w:szCs w:val="24"/>
        </w:rPr>
      </w:pPr>
      <w:r w:rsidRPr="000E06C5">
        <w:rPr>
          <w:rFonts w:ascii="Tahoma" w:hAnsi="Tahoma" w:cs="Tahoma"/>
          <w:sz w:val="24"/>
          <w:szCs w:val="24"/>
        </w:rPr>
        <w:t>…….………………..…………………….</w:t>
      </w:r>
    </w:p>
    <w:p w:rsidR="000C14EE" w:rsidRPr="000E06C5" w:rsidRDefault="000C14EE" w:rsidP="000C14EE">
      <w:pPr>
        <w:jc w:val="right"/>
        <w:rPr>
          <w:rFonts w:ascii="Tahoma" w:hAnsi="Tahoma" w:cs="Tahoma"/>
          <w:sz w:val="24"/>
          <w:szCs w:val="24"/>
        </w:rPr>
      </w:pPr>
      <w:r w:rsidRPr="000E06C5">
        <w:rPr>
          <w:rFonts w:ascii="Tahoma" w:hAnsi="Tahoma" w:cs="Tahoma"/>
          <w:sz w:val="24"/>
          <w:szCs w:val="24"/>
        </w:rPr>
        <w:t xml:space="preserve"> (czytelny podpis, pieczęć osoby upoważnionej)</w:t>
      </w:r>
    </w:p>
    <w:p w:rsidR="000C14EE" w:rsidRDefault="000C14EE" w:rsidP="0002537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46448" w:rsidRPr="00546448" w:rsidRDefault="00546448" w:rsidP="0054644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46448">
        <w:rPr>
          <w:rFonts w:ascii="Tahoma" w:hAnsi="Tahoma" w:cs="Tahoma"/>
          <w:sz w:val="24"/>
          <w:szCs w:val="24"/>
        </w:rPr>
        <w:t xml:space="preserve">Ponadto </w:t>
      </w:r>
      <w:r w:rsidR="00C16E62">
        <w:rPr>
          <w:rFonts w:ascii="Tahoma" w:hAnsi="Tahoma" w:cs="Tahoma"/>
          <w:sz w:val="24"/>
          <w:szCs w:val="24"/>
        </w:rPr>
        <w:t xml:space="preserve">uczestnik </w:t>
      </w:r>
      <w:r w:rsidRPr="00546448">
        <w:rPr>
          <w:rFonts w:ascii="Tahoma" w:hAnsi="Tahoma" w:cs="Tahoma"/>
          <w:sz w:val="24"/>
          <w:szCs w:val="24"/>
        </w:rPr>
        <w:t>oświadcza, że:</w:t>
      </w:r>
    </w:p>
    <w:p w:rsidR="00546448" w:rsidRDefault="00546448" w:rsidP="00546448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546448">
        <w:rPr>
          <w:rFonts w:ascii="Tahoma" w:hAnsi="Tahoma" w:cs="Tahoma"/>
          <w:sz w:val="24"/>
          <w:szCs w:val="24"/>
        </w:rPr>
        <w:t>zapoznał się z materiałami przetargowymi: ogłoszeniem o przetargu i Regulaminem przetargowym i akceptuj</w:t>
      </w:r>
      <w:r w:rsidR="00C16E62">
        <w:rPr>
          <w:rFonts w:ascii="Tahoma" w:hAnsi="Tahoma" w:cs="Tahoma"/>
          <w:sz w:val="24"/>
          <w:szCs w:val="24"/>
        </w:rPr>
        <w:t>e</w:t>
      </w:r>
      <w:r w:rsidRPr="00546448">
        <w:rPr>
          <w:rFonts w:ascii="Tahoma" w:hAnsi="Tahoma" w:cs="Tahoma"/>
          <w:sz w:val="24"/>
          <w:szCs w:val="24"/>
        </w:rPr>
        <w:t xml:space="preserve"> je bez zastrzeżeń,</w:t>
      </w:r>
    </w:p>
    <w:p w:rsidR="00546448" w:rsidRDefault="00546448" w:rsidP="00546448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546448">
        <w:rPr>
          <w:rFonts w:ascii="Tahoma" w:hAnsi="Tahoma" w:cs="Tahoma"/>
          <w:sz w:val="24"/>
          <w:szCs w:val="24"/>
        </w:rPr>
        <w:t xml:space="preserve">znany jest </w:t>
      </w:r>
      <w:r w:rsidR="00C16E62">
        <w:rPr>
          <w:rFonts w:ascii="Tahoma" w:hAnsi="Tahoma" w:cs="Tahoma"/>
          <w:sz w:val="24"/>
          <w:szCs w:val="24"/>
        </w:rPr>
        <w:t>mu</w:t>
      </w:r>
      <w:r w:rsidRPr="00546448">
        <w:rPr>
          <w:rFonts w:ascii="Tahoma" w:hAnsi="Tahoma" w:cs="Tahoma"/>
          <w:sz w:val="24"/>
          <w:szCs w:val="24"/>
        </w:rPr>
        <w:t xml:space="preserve"> stan faktyczny i prawny oferowane</w:t>
      </w:r>
      <w:r>
        <w:rPr>
          <w:rFonts w:ascii="Tahoma" w:hAnsi="Tahoma" w:cs="Tahoma"/>
          <w:sz w:val="24"/>
          <w:szCs w:val="24"/>
        </w:rPr>
        <w:t>go</w:t>
      </w:r>
      <w:r w:rsidRPr="00546448">
        <w:rPr>
          <w:rFonts w:ascii="Tahoma" w:hAnsi="Tahoma" w:cs="Tahoma"/>
          <w:sz w:val="24"/>
          <w:szCs w:val="24"/>
        </w:rPr>
        <w:t xml:space="preserve"> do zbycia</w:t>
      </w:r>
      <w:r>
        <w:rPr>
          <w:rFonts w:ascii="Tahoma" w:hAnsi="Tahoma" w:cs="Tahoma"/>
          <w:sz w:val="24"/>
          <w:szCs w:val="24"/>
        </w:rPr>
        <w:t xml:space="preserve"> prawa użytkowania wieczystego</w:t>
      </w:r>
      <w:r w:rsidRPr="00546448">
        <w:rPr>
          <w:rFonts w:ascii="Tahoma" w:hAnsi="Tahoma" w:cs="Tahoma"/>
          <w:sz w:val="24"/>
          <w:szCs w:val="24"/>
        </w:rPr>
        <w:t xml:space="preserve"> nieruchomości, je</w:t>
      </w:r>
      <w:r w:rsidR="00C16E62">
        <w:rPr>
          <w:rFonts w:ascii="Tahoma" w:hAnsi="Tahoma" w:cs="Tahoma"/>
          <w:sz w:val="24"/>
          <w:szCs w:val="24"/>
        </w:rPr>
        <w:t xml:space="preserve">go </w:t>
      </w:r>
      <w:r w:rsidRPr="00546448">
        <w:rPr>
          <w:rFonts w:ascii="Tahoma" w:hAnsi="Tahoma" w:cs="Tahoma"/>
          <w:sz w:val="24"/>
          <w:szCs w:val="24"/>
        </w:rPr>
        <w:t>obszar, przebieg granic, dojazd,</w:t>
      </w:r>
      <w:r>
        <w:rPr>
          <w:rFonts w:ascii="Tahoma" w:hAnsi="Tahoma" w:cs="Tahoma"/>
          <w:sz w:val="24"/>
          <w:szCs w:val="24"/>
        </w:rPr>
        <w:t xml:space="preserve"> </w:t>
      </w:r>
      <w:r w:rsidRPr="00546448">
        <w:rPr>
          <w:rFonts w:ascii="Tahoma" w:hAnsi="Tahoma" w:cs="Tahoma"/>
          <w:sz w:val="24"/>
          <w:szCs w:val="24"/>
        </w:rPr>
        <w:t xml:space="preserve">stan techniczny, rodzaj użytków i </w:t>
      </w:r>
      <w:r>
        <w:rPr>
          <w:rFonts w:ascii="Tahoma" w:hAnsi="Tahoma" w:cs="Tahoma"/>
          <w:sz w:val="24"/>
          <w:szCs w:val="24"/>
        </w:rPr>
        <w:t>na tej podstawie nie będ</w:t>
      </w:r>
      <w:r w:rsidR="00C16E62">
        <w:rPr>
          <w:rFonts w:ascii="Tahoma" w:hAnsi="Tahoma" w:cs="Tahoma"/>
          <w:sz w:val="24"/>
          <w:szCs w:val="24"/>
        </w:rPr>
        <w:t>zie</w:t>
      </w:r>
      <w:r w:rsidRPr="00546448">
        <w:rPr>
          <w:rFonts w:ascii="Tahoma" w:hAnsi="Tahoma" w:cs="Tahoma"/>
          <w:sz w:val="24"/>
          <w:szCs w:val="24"/>
        </w:rPr>
        <w:t xml:space="preserve"> występował z roszczeniami wobec </w:t>
      </w:r>
      <w:r>
        <w:rPr>
          <w:rFonts w:ascii="Tahoma" w:hAnsi="Tahoma" w:cs="Tahoma"/>
          <w:sz w:val="24"/>
          <w:szCs w:val="24"/>
        </w:rPr>
        <w:t>PKS w Bytowie</w:t>
      </w:r>
      <w:r w:rsidRPr="00546448">
        <w:rPr>
          <w:rFonts w:ascii="Tahoma" w:hAnsi="Tahoma" w:cs="Tahoma"/>
          <w:sz w:val="24"/>
          <w:szCs w:val="24"/>
        </w:rPr>
        <w:t xml:space="preserve"> S.A.,</w:t>
      </w:r>
    </w:p>
    <w:p w:rsidR="00546448" w:rsidRDefault="00546448" w:rsidP="00546448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546448">
        <w:rPr>
          <w:rFonts w:ascii="Tahoma" w:hAnsi="Tahoma" w:cs="Tahoma"/>
          <w:sz w:val="24"/>
          <w:szCs w:val="24"/>
        </w:rPr>
        <w:t xml:space="preserve">nie wszczęto przeciwko </w:t>
      </w:r>
      <w:r w:rsidR="00C16E62">
        <w:rPr>
          <w:rFonts w:ascii="Tahoma" w:hAnsi="Tahoma" w:cs="Tahoma"/>
          <w:sz w:val="24"/>
          <w:szCs w:val="24"/>
        </w:rPr>
        <w:t xml:space="preserve">uczestnikowi </w:t>
      </w:r>
      <w:r w:rsidRPr="00546448">
        <w:rPr>
          <w:rFonts w:ascii="Tahoma" w:hAnsi="Tahoma" w:cs="Tahoma"/>
          <w:sz w:val="24"/>
          <w:szCs w:val="24"/>
        </w:rPr>
        <w:t xml:space="preserve">postępowania likwidacyjnego lub upadłościowego oraz nie ogłoszono </w:t>
      </w:r>
      <w:r w:rsidR="00C16E62">
        <w:rPr>
          <w:rFonts w:ascii="Tahoma" w:hAnsi="Tahoma" w:cs="Tahoma"/>
          <w:sz w:val="24"/>
          <w:szCs w:val="24"/>
        </w:rPr>
        <w:t xml:space="preserve">jego </w:t>
      </w:r>
      <w:r w:rsidRPr="00546448">
        <w:rPr>
          <w:rFonts w:ascii="Tahoma" w:hAnsi="Tahoma" w:cs="Tahoma"/>
          <w:sz w:val="24"/>
          <w:szCs w:val="24"/>
        </w:rPr>
        <w:t>upadłości</w:t>
      </w:r>
      <w:r>
        <w:rPr>
          <w:rFonts w:ascii="Tahoma" w:hAnsi="Tahoma" w:cs="Tahoma"/>
          <w:sz w:val="24"/>
          <w:szCs w:val="24"/>
        </w:rPr>
        <w:t xml:space="preserve"> </w:t>
      </w:r>
      <w:r w:rsidRPr="00546448">
        <w:rPr>
          <w:rFonts w:ascii="Tahoma" w:hAnsi="Tahoma" w:cs="Tahoma"/>
          <w:sz w:val="24"/>
          <w:szCs w:val="24"/>
        </w:rPr>
        <w:t>lub likwidacji,</w:t>
      </w:r>
    </w:p>
    <w:p w:rsidR="00C16E62" w:rsidRPr="00C16E62" w:rsidRDefault="00C16E62" w:rsidP="00C16E62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uczestnik </w:t>
      </w:r>
      <w:r w:rsidRPr="00C16E62">
        <w:rPr>
          <w:rFonts w:ascii="Tahoma" w:hAnsi="Tahoma" w:cs="Tahoma"/>
          <w:sz w:val="24"/>
          <w:szCs w:val="24"/>
        </w:rPr>
        <w:t>pozostaj</w:t>
      </w:r>
      <w:r>
        <w:rPr>
          <w:rFonts w:ascii="Tahoma" w:hAnsi="Tahoma" w:cs="Tahoma"/>
          <w:sz w:val="24"/>
          <w:szCs w:val="24"/>
        </w:rPr>
        <w:t>e</w:t>
      </w:r>
      <w:r w:rsidRPr="00C16E62">
        <w:rPr>
          <w:rFonts w:ascii="Tahoma" w:hAnsi="Tahoma" w:cs="Tahoma"/>
          <w:sz w:val="24"/>
          <w:szCs w:val="24"/>
        </w:rPr>
        <w:t xml:space="preserve"> w związku małżeńskim: tak / nie</w:t>
      </w:r>
      <w:r>
        <w:rPr>
          <w:rFonts w:ascii="Tahoma" w:hAnsi="Tahoma" w:cs="Tahoma"/>
          <w:sz w:val="24"/>
          <w:szCs w:val="24"/>
          <w:vertAlign w:val="superscript"/>
        </w:rPr>
        <w:t>1</w:t>
      </w:r>
    </w:p>
    <w:p w:rsidR="00C16E62" w:rsidRPr="00C16E62" w:rsidRDefault="00C16E62" w:rsidP="00C16E62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C16E62">
        <w:rPr>
          <w:rFonts w:ascii="Tahoma" w:hAnsi="Tahoma" w:cs="Tahoma"/>
          <w:sz w:val="24"/>
          <w:szCs w:val="24"/>
        </w:rPr>
        <w:t>w przypadku gdy pozostaj</w:t>
      </w:r>
      <w:r>
        <w:rPr>
          <w:rFonts w:ascii="Tahoma" w:hAnsi="Tahoma" w:cs="Tahoma"/>
          <w:sz w:val="24"/>
          <w:szCs w:val="24"/>
        </w:rPr>
        <w:t>e</w:t>
      </w:r>
      <w:r w:rsidRPr="00C16E62">
        <w:rPr>
          <w:rFonts w:ascii="Tahoma" w:hAnsi="Tahoma" w:cs="Tahoma"/>
          <w:sz w:val="24"/>
          <w:szCs w:val="24"/>
        </w:rPr>
        <w:t xml:space="preserve"> w związku małżeńskim to:</w:t>
      </w:r>
    </w:p>
    <w:p w:rsidR="00C16E62" w:rsidRPr="00C16E62" w:rsidRDefault="00C16E62" w:rsidP="00C16E62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C16E62">
        <w:rPr>
          <w:rFonts w:ascii="Tahoma" w:hAnsi="Tahoma" w:cs="Tahoma"/>
          <w:sz w:val="24"/>
          <w:szCs w:val="24"/>
        </w:rPr>
        <w:t>nieruchomość nabywa ze środków pochodzących z majątku objętego ustawową wspólnością majątkową i</w:t>
      </w:r>
      <w:r>
        <w:rPr>
          <w:rFonts w:ascii="Tahoma" w:hAnsi="Tahoma" w:cs="Tahoma"/>
          <w:sz w:val="24"/>
          <w:szCs w:val="24"/>
        </w:rPr>
        <w:t xml:space="preserve"> </w:t>
      </w:r>
      <w:r w:rsidRPr="00C16E62">
        <w:rPr>
          <w:rFonts w:ascii="Tahoma" w:hAnsi="Tahoma" w:cs="Tahoma"/>
          <w:sz w:val="24"/>
          <w:szCs w:val="24"/>
        </w:rPr>
        <w:t>oświadcza, że współmałżonek wyraża na zgodę na nabycie</w:t>
      </w:r>
      <w:r>
        <w:rPr>
          <w:rFonts w:ascii="Tahoma" w:hAnsi="Tahoma" w:cs="Tahoma"/>
          <w:sz w:val="24"/>
          <w:szCs w:val="24"/>
        </w:rPr>
        <w:t xml:space="preserve"> (zgoda stanowi załącznik do Oferty)</w:t>
      </w:r>
    </w:p>
    <w:p w:rsidR="00C16E62" w:rsidRDefault="00C16E62" w:rsidP="00C16E62">
      <w:pPr>
        <w:spacing w:after="0"/>
        <w:ind w:left="372" w:firstLine="708"/>
        <w:jc w:val="both"/>
        <w:rPr>
          <w:rFonts w:ascii="Tahoma" w:hAnsi="Tahoma" w:cs="Tahoma"/>
          <w:sz w:val="24"/>
          <w:szCs w:val="24"/>
        </w:rPr>
      </w:pPr>
      <w:r w:rsidRPr="00C16E62">
        <w:rPr>
          <w:rFonts w:ascii="Tahoma" w:hAnsi="Tahoma" w:cs="Tahoma"/>
          <w:sz w:val="24"/>
          <w:szCs w:val="24"/>
        </w:rPr>
        <w:t>lub</w:t>
      </w:r>
    </w:p>
    <w:p w:rsidR="00C16E62" w:rsidRPr="00C16E62" w:rsidRDefault="00C16E62" w:rsidP="00C16E62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C16E62">
        <w:rPr>
          <w:rFonts w:ascii="Tahoma" w:hAnsi="Tahoma" w:cs="Tahoma"/>
          <w:sz w:val="24"/>
          <w:szCs w:val="24"/>
        </w:rPr>
        <w:t>nieruchomość nabywa ze środków pochodzących z majątku osobistego</w:t>
      </w:r>
      <w:r w:rsidR="00467F4C">
        <w:rPr>
          <w:rFonts w:ascii="Tahoma" w:hAnsi="Tahoma" w:cs="Tahoma"/>
          <w:sz w:val="24"/>
          <w:szCs w:val="24"/>
          <w:vertAlign w:val="superscript"/>
        </w:rPr>
        <w:t>1</w:t>
      </w:r>
      <w:r w:rsidR="00467F4C">
        <w:rPr>
          <w:rFonts w:ascii="Tahoma" w:hAnsi="Tahoma" w:cs="Tahoma"/>
          <w:sz w:val="24"/>
          <w:szCs w:val="24"/>
        </w:rPr>
        <w:t xml:space="preserve">. </w:t>
      </w:r>
    </w:p>
    <w:p w:rsidR="00546448" w:rsidRDefault="00546448" w:rsidP="00546448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546448">
        <w:rPr>
          <w:rFonts w:ascii="Tahoma" w:hAnsi="Tahoma" w:cs="Tahoma"/>
          <w:sz w:val="24"/>
          <w:szCs w:val="24"/>
        </w:rPr>
        <w:t>wszystkie przedłożone dokumenty oraz informacje podane w zgłoszeniu są prawdziwe i aktualne na</w:t>
      </w:r>
      <w:r>
        <w:rPr>
          <w:rFonts w:ascii="Tahoma" w:hAnsi="Tahoma" w:cs="Tahoma"/>
          <w:sz w:val="24"/>
          <w:szCs w:val="24"/>
        </w:rPr>
        <w:t xml:space="preserve"> </w:t>
      </w:r>
      <w:r w:rsidRPr="00546448">
        <w:rPr>
          <w:rFonts w:ascii="Tahoma" w:hAnsi="Tahoma" w:cs="Tahoma"/>
          <w:sz w:val="24"/>
          <w:szCs w:val="24"/>
        </w:rPr>
        <w:t>dzień przedmiotowego przetargu.</w:t>
      </w:r>
    </w:p>
    <w:p w:rsidR="00546448" w:rsidRDefault="00546448" w:rsidP="00546448">
      <w:pPr>
        <w:pStyle w:val="Akapitzlist"/>
        <w:spacing w:after="0"/>
        <w:jc w:val="both"/>
        <w:rPr>
          <w:rFonts w:ascii="Tahoma" w:hAnsi="Tahoma" w:cs="Tahoma"/>
          <w:sz w:val="24"/>
          <w:szCs w:val="24"/>
        </w:rPr>
      </w:pPr>
    </w:p>
    <w:p w:rsidR="00546448" w:rsidRDefault="00546448" w:rsidP="00546448">
      <w:pPr>
        <w:pStyle w:val="Akapitzlist"/>
        <w:spacing w:after="0"/>
        <w:jc w:val="both"/>
        <w:rPr>
          <w:rFonts w:ascii="Tahoma" w:hAnsi="Tahoma" w:cs="Tahoma"/>
          <w:sz w:val="24"/>
          <w:szCs w:val="24"/>
        </w:rPr>
      </w:pPr>
    </w:p>
    <w:p w:rsidR="00546448" w:rsidRDefault="00546448" w:rsidP="00546448">
      <w:pPr>
        <w:jc w:val="right"/>
        <w:rPr>
          <w:rFonts w:ascii="Tahoma" w:hAnsi="Tahoma" w:cs="Tahoma"/>
          <w:sz w:val="24"/>
          <w:szCs w:val="24"/>
        </w:rPr>
      </w:pPr>
    </w:p>
    <w:p w:rsidR="00546448" w:rsidRPr="000E06C5" w:rsidRDefault="00546448" w:rsidP="00546448">
      <w:pPr>
        <w:jc w:val="right"/>
        <w:rPr>
          <w:rFonts w:ascii="Tahoma" w:hAnsi="Tahoma" w:cs="Tahoma"/>
          <w:sz w:val="24"/>
          <w:szCs w:val="24"/>
        </w:rPr>
      </w:pPr>
      <w:r w:rsidRPr="000E06C5">
        <w:rPr>
          <w:rFonts w:ascii="Tahoma" w:hAnsi="Tahoma" w:cs="Tahoma"/>
          <w:sz w:val="24"/>
          <w:szCs w:val="24"/>
        </w:rPr>
        <w:t>…….………………..…………………….</w:t>
      </w:r>
    </w:p>
    <w:p w:rsidR="00546448" w:rsidRPr="000E06C5" w:rsidRDefault="00546448" w:rsidP="00546448">
      <w:pPr>
        <w:jc w:val="right"/>
        <w:rPr>
          <w:rFonts w:ascii="Tahoma" w:hAnsi="Tahoma" w:cs="Tahoma"/>
          <w:sz w:val="24"/>
          <w:szCs w:val="24"/>
        </w:rPr>
      </w:pPr>
      <w:r w:rsidRPr="000E06C5">
        <w:rPr>
          <w:rFonts w:ascii="Tahoma" w:hAnsi="Tahoma" w:cs="Tahoma"/>
          <w:sz w:val="24"/>
          <w:szCs w:val="24"/>
        </w:rPr>
        <w:t xml:space="preserve"> (czytelny podpis</w:t>
      </w:r>
      <w:r w:rsidR="00C16E62">
        <w:rPr>
          <w:rFonts w:ascii="Tahoma" w:hAnsi="Tahoma" w:cs="Tahoma"/>
          <w:sz w:val="24"/>
          <w:szCs w:val="24"/>
        </w:rPr>
        <w:t>,</w:t>
      </w:r>
      <w:r w:rsidRPr="000E06C5">
        <w:rPr>
          <w:rFonts w:ascii="Tahoma" w:hAnsi="Tahoma" w:cs="Tahoma"/>
          <w:sz w:val="24"/>
          <w:szCs w:val="24"/>
        </w:rPr>
        <w:t xml:space="preserve"> pieczęć osoby upoważnionej)</w:t>
      </w:r>
    </w:p>
    <w:p w:rsidR="00025372" w:rsidRPr="00ED6348" w:rsidRDefault="00467F4C" w:rsidP="00025372">
      <w:pPr>
        <w:spacing w:after="0"/>
        <w:jc w:val="both"/>
        <w:rPr>
          <w:rFonts w:ascii="Tahoma" w:hAnsi="Tahoma" w:cs="Tahoma"/>
          <w:i/>
          <w:sz w:val="24"/>
          <w:szCs w:val="24"/>
        </w:rPr>
      </w:pPr>
      <w:r w:rsidRPr="00ED6348">
        <w:rPr>
          <w:rFonts w:ascii="Tahoma" w:hAnsi="Tahoma" w:cs="Tahoma"/>
          <w:i/>
          <w:sz w:val="24"/>
          <w:szCs w:val="24"/>
          <w:vertAlign w:val="superscript"/>
        </w:rPr>
        <w:t xml:space="preserve">1 – </w:t>
      </w:r>
      <w:r w:rsidRPr="00ED6348">
        <w:rPr>
          <w:rFonts w:ascii="Tahoma" w:hAnsi="Tahoma" w:cs="Tahoma"/>
          <w:i/>
          <w:sz w:val="24"/>
          <w:szCs w:val="24"/>
        </w:rPr>
        <w:t>niepotrzebne skreślić</w:t>
      </w:r>
    </w:p>
    <w:p w:rsidR="00025372" w:rsidRDefault="00025372" w:rsidP="0002537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D6348" w:rsidRDefault="00ED6348" w:rsidP="00025372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0E06C5" w:rsidRPr="00CD6E20" w:rsidRDefault="000E06C5" w:rsidP="00025372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CD6E20">
        <w:rPr>
          <w:rFonts w:ascii="Tahoma" w:hAnsi="Tahoma" w:cs="Tahoma"/>
          <w:b/>
          <w:sz w:val="24"/>
          <w:szCs w:val="24"/>
          <w:u w:val="single"/>
        </w:rPr>
        <w:t>Załączniki:</w:t>
      </w:r>
    </w:p>
    <w:p w:rsidR="005E792D" w:rsidRDefault="000E06C5" w:rsidP="00546448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546448">
        <w:rPr>
          <w:rFonts w:ascii="Tahoma" w:hAnsi="Tahoma" w:cs="Tahoma"/>
          <w:sz w:val="24"/>
          <w:szCs w:val="24"/>
        </w:rPr>
        <w:t>dowód wpłaty wadium</w:t>
      </w:r>
      <w:r w:rsidR="00AB52F3">
        <w:rPr>
          <w:rFonts w:ascii="Tahoma" w:hAnsi="Tahoma" w:cs="Tahoma"/>
          <w:sz w:val="24"/>
          <w:szCs w:val="24"/>
        </w:rPr>
        <w:t>,</w:t>
      </w:r>
    </w:p>
    <w:p w:rsidR="00AB52F3" w:rsidRPr="00546448" w:rsidRDefault="00AB52F3" w:rsidP="00546448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pełnomocnictwo w oryginale lub urzędowo poświadczonej kopii – jeśli dotyczy, </w:t>
      </w:r>
    </w:p>
    <w:p w:rsidR="00546448" w:rsidRPr="00546448" w:rsidRDefault="00546448" w:rsidP="00546448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546448">
        <w:rPr>
          <w:rFonts w:ascii="Tahoma" w:hAnsi="Tahoma" w:cs="Tahoma"/>
          <w:sz w:val="24"/>
          <w:szCs w:val="24"/>
        </w:rPr>
        <w:t>aktualny odpis z właściwego rejestru lub informacj</w:t>
      </w:r>
      <w:r w:rsidR="00C16E62">
        <w:rPr>
          <w:rFonts w:ascii="Tahoma" w:hAnsi="Tahoma" w:cs="Tahoma"/>
          <w:sz w:val="24"/>
          <w:szCs w:val="24"/>
        </w:rPr>
        <w:t>a</w:t>
      </w:r>
      <w:r w:rsidRPr="00546448">
        <w:rPr>
          <w:rFonts w:ascii="Tahoma" w:hAnsi="Tahoma" w:cs="Tahoma"/>
          <w:sz w:val="24"/>
          <w:szCs w:val="24"/>
        </w:rPr>
        <w:t xml:space="preserve"> odpowiadającą odpisowi aktualnemu z rejestru przedsiębiorców pobraną zgodnie z art. 4 ust. 4aa ustawy z dnia 20 sierpnia 1997 o Krajowym Rejestrze Sądowym (Dz. U. z 2019 r., poz. 1500 ze zm.) albo aktualny wydruk z Centralnej Ewidencji i Informacji o </w:t>
      </w:r>
      <w:r w:rsidRPr="00546448">
        <w:rPr>
          <w:rFonts w:ascii="Tahoma" w:hAnsi="Tahoma" w:cs="Tahoma"/>
          <w:sz w:val="24"/>
          <w:szCs w:val="24"/>
        </w:rPr>
        <w:lastRenderedPageBreak/>
        <w:t>Działalności Gospodarczej, jeżeli odrębne przepisy wymagają wpisu do Krajowego Rejestru Sądowego lub zgłoszenia do Centralnej Ewidencji i Informacji o Działalności Gospodarczej wystawionego lub pobranego nie wcześniej niż 6 miesięcy przed terminem otwarcia ofert,</w:t>
      </w:r>
    </w:p>
    <w:p w:rsidR="00546448" w:rsidRPr="00546448" w:rsidRDefault="00546448" w:rsidP="00546448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546448">
        <w:rPr>
          <w:rFonts w:ascii="Tahoma" w:hAnsi="Tahoma" w:cs="Tahoma"/>
          <w:sz w:val="24"/>
          <w:szCs w:val="24"/>
        </w:rPr>
        <w:t>gdy oferentem jest spółka cywilna – umow</w:t>
      </w:r>
      <w:r w:rsidR="00C16E62">
        <w:rPr>
          <w:rFonts w:ascii="Tahoma" w:hAnsi="Tahoma" w:cs="Tahoma"/>
          <w:sz w:val="24"/>
          <w:szCs w:val="24"/>
        </w:rPr>
        <w:t>a</w:t>
      </w:r>
      <w:r w:rsidRPr="00546448">
        <w:rPr>
          <w:rFonts w:ascii="Tahoma" w:hAnsi="Tahoma" w:cs="Tahoma"/>
          <w:sz w:val="24"/>
          <w:szCs w:val="24"/>
        </w:rPr>
        <w:t xml:space="preserve"> spółki,</w:t>
      </w:r>
    </w:p>
    <w:p w:rsidR="00546448" w:rsidRDefault="00546448" w:rsidP="00546448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546448">
        <w:rPr>
          <w:rFonts w:ascii="Tahoma" w:hAnsi="Tahoma" w:cs="Tahoma"/>
          <w:sz w:val="24"/>
          <w:szCs w:val="24"/>
        </w:rPr>
        <w:t>w przypadku osoby prawnej lub jednostki organizacyjnej nieposiadającej osobowości prawnej – informacja dotycząca członków organów zarządzających lub nadzorczych, a także pełnomocników lub prokurentów, którzy będą ją reprezentować w przetargu</w:t>
      </w:r>
      <w:r w:rsidR="00C16E62">
        <w:rPr>
          <w:rFonts w:ascii="Tahoma" w:hAnsi="Tahoma" w:cs="Tahoma"/>
          <w:sz w:val="24"/>
          <w:szCs w:val="24"/>
        </w:rPr>
        <w:t>;</w:t>
      </w:r>
    </w:p>
    <w:p w:rsidR="00C16E62" w:rsidRDefault="00C16E62" w:rsidP="00C16E62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C16E62">
        <w:rPr>
          <w:rFonts w:ascii="Tahoma" w:hAnsi="Tahoma" w:cs="Tahoma"/>
          <w:sz w:val="24"/>
          <w:szCs w:val="24"/>
        </w:rPr>
        <w:t>odpis dokumentu stwierdzającego zgodę właściwego organu danego podmiotu lub pozostałych wspólników</w:t>
      </w:r>
      <w:r>
        <w:rPr>
          <w:rFonts w:ascii="Tahoma" w:hAnsi="Tahoma" w:cs="Tahoma"/>
          <w:sz w:val="24"/>
          <w:szCs w:val="24"/>
        </w:rPr>
        <w:t xml:space="preserve"> </w:t>
      </w:r>
      <w:r w:rsidRPr="00C16E62">
        <w:rPr>
          <w:rFonts w:ascii="Tahoma" w:hAnsi="Tahoma" w:cs="Tahoma"/>
          <w:sz w:val="24"/>
          <w:szCs w:val="24"/>
        </w:rPr>
        <w:t xml:space="preserve">na nabycie </w:t>
      </w:r>
      <w:r>
        <w:rPr>
          <w:rFonts w:ascii="Tahoma" w:hAnsi="Tahoma" w:cs="Tahoma"/>
          <w:sz w:val="24"/>
          <w:szCs w:val="24"/>
        </w:rPr>
        <w:t xml:space="preserve">prawa użytkowania wieczystego </w:t>
      </w:r>
      <w:r w:rsidRPr="00C16E62">
        <w:rPr>
          <w:rFonts w:ascii="Tahoma" w:hAnsi="Tahoma" w:cs="Tahoma"/>
          <w:sz w:val="24"/>
          <w:szCs w:val="24"/>
        </w:rPr>
        <w:t>nieruchomości, o ile jest wymagany przez prawo lub akty wewnętrzne danego podmiotu</w:t>
      </w:r>
      <w:r>
        <w:rPr>
          <w:rFonts w:ascii="Tahoma" w:hAnsi="Tahoma" w:cs="Tahoma"/>
          <w:sz w:val="24"/>
          <w:szCs w:val="24"/>
        </w:rPr>
        <w:t>,</w:t>
      </w:r>
    </w:p>
    <w:p w:rsidR="00C16E62" w:rsidRPr="00AB52F3" w:rsidRDefault="00C16E62" w:rsidP="00AB52F3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zgoda współmałżonka – jeśli dotyczy</w:t>
      </w:r>
      <w:r w:rsidR="00AB52F3">
        <w:rPr>
          <w:rFonts w:ascii="Tahoma" w:hAnsi="Tahoma" w:cs="Tahoma"/>
          <w:sz w:val="24"/>
          <w:szCs w:val="24"/>
        </w:rPr>
        <w:t xml:space="preserve">, wraz z </w:t>
      </w:r>
      <w:r w:rsidR="00AB52F3" w:rsidRPr="00AB52F3">
        <w:rPr>
          <w:rFonts w:ascii="Tahoma" w:hAnsi="Tahoma" w:cs="Tahoma"/>
          <w:sz w:val="24"/>
          <w:szCs w:val="24"/>
        </w:rPr>
        <w:t>pisemn</w:t>
      </w:r>
      <w:r w:rsidR="00AB52F3">
        <w:rPr>
          <w:rFonts w:ascii="Tahoma" w:hAnsi="Tahoma" w:cs="Tahoma"/>
          <w:sz w:val="24"/>
          <w:szCs w:val="24"/>
        </w:rPr>
        <w:t>ym</w:t>
      </w:r>
      <w:r w:rsidR="00AB52F3" w:rsidRPr="00AB52F3">
        <w:rPr>
          <w:rFonts w:ascii="Tahoma" w:hAnsi="Tahoma" w:cs="Tahoma"/>
          <w:sz w:val="24"/>
          <w:szCs w:val="24"/>
        </w:rPr>
        <w:t xml:space="preserve"> pełnomocnictw</w:t>
      </w:r>
      <w:r w:rsidR="00AB52F3">
        <w:rPr>
          <w:rFonts w:ascii="Tahoma" w:hAnsi="Tahoma" w:cs="Tahoma"/>
          <w:sz w:val="24"/>
          <w:szCs w:val="24"/>
        </w:rPr>
        <w:t>em</w:t>
      </w:r>
      <w:r w:rsidR="00AB52F3" w:rsidRPr="00AB52F3">
        <w:rPr>
          <w:rFonts w:ascii="Tahoma" w:hAnsi="Tahoma" w:cs="Tahoma"/>
          <w:sz w:val="24"/>
          <w:szCs w:val="24"/>
        </w:rPr>
        <w:t xml:space="preserve"> małżonka do złożenia oferty i reprezentowania w ewentualnej kontynuacji</w:t>
      </w:r>
      <w:r w:rsidR="00AB52F3">
        <w:rPr>
          <w:rFonts w:ascii="Tahoma" w:hAnsi="Tahoma" w:cs="Tahoma"/>
          <w:sz w:val="24"/>
          <w:szCs w:val="24"/>
        </w:rPr>
        <w:t xml:space="preserve"> </w:t>
      </w:r>
      <w:r w:rsidR="00AB52F3" w:rsidRPr="00AB52F3">
        <w:rPr>
          <w:rFonts w:ascii="Tahoma" w:hAnsi="Tahoma" w:cs="Tahoma"/>
          <w:sz w:val="24"/>
          <w:szCs w:val="24"/>
        </w:rPr>
        <w:t>przetargu w formie licytacji na przetargu i składania oświadczeń w prowadzonej licytacji – w przypadku</w:t>
      </w:r>
      <w:r w:rsidR="00AB52F3">
        <w:rPr>
          <w:rFonts w:ascii="Tahoma" w:hAnsi="Tahoma" w:cs="Tahoma"/>
          <w:sz w:val="24"/>
          <w:szCs w:val="24"/>
        </w:rPr>
        <w:t xml:space="preserve"> </w:t>
      </w:r>
      <w:r w:rsidR="00AB52F3" w:rsidRPr="00AB52F3">
        <w:rPr>
          <w:rFonts w:ascii="Tahoma" w:hAnsi="Tahoma" w:cs="Tahoma"/>
          <w:sz w:val="24"/>
          <w:szCs w:val="24"/>
        </w:rPr>
        <w:t>gdy uczestnikiem przetargu jest osoba pozostająca w związku małżeńskim, a do przetargu przystępuje</w:t>
      </w:r>
      <w:r w:rsidR="00AB52F3">
        <w:rPr>
          <w:rFonts w:ascii="Tahoma" w:hAnsi="Tahoma" w:cs="Tahoma"/>
          <w:sz w:val="24"/>
          <w:szCs w:val="24"/>
        </w:rPr>
        <w:t xml:space="preserve"> </w:t>
      </w:r>
      <w:r w:rsidR="00AB52F3" w:rsidRPr="00AB52F3">
        <w:rPr>
          <w:rFonts w:ascii="Tahoma" w:hAnsi="Tahoma" w:cs="Tahoma"/>
          <w:sz w:val="24"/>
          <w:szCs w:val="24"/>
        </w:rPr>
        <w:t>tylko jeden z małżonków;</w:t>
      </w:r>
      <w:r w:rsidR="00AB52F3" w:rsidRPr="00AB52F3">
        <w:rPr>
          <w:rFonts w:ascii="Tahoma" w:hAnsi="Tahoma" w:cs="Tahoma"/>
          <w:sz w:val="24"/>
          <w:szCs w:val="24"/>
        </w:rPr>
        <w:cr/>
      </w:r>
    </w:p>
    <w:sectPr w:rsidR="00C16E62" w:rsidRPr="00AB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42DE"/>
    <w:multiLevelType w:val="hybridMultilevel"/>
    <w:tmpl w:val="6494F7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090370"/>
    <w:multiLevelType w:val="hybridMultilevel"/>
    <w:tmpl w:val="125A6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B1EBA"/>
    <w:multiLevelType w:val="hybridMultilevel"/>
    <w:tmpl w:val="F14E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C5"/>
    <w:rsid w:val="00025372"/>
    <w:rsid w:val="000C14EE"/>
    <w:rsid w:val="000E06C5"/>
    <w:rsid w:val="00467F4C"/>
    <w:rsid w:val="00546448"/>
    <w:rsid w:val="005E792D"/>
    <w:rsid w:val="006C43A4"/>
    <w:rsid w:val="00844CE4"/>
    <w:rsid w:val="00A45E25"/>
    <w:rsid w:val="00AB52F3"/>
    <w:rsid w:val="00C16E62"/>
    <w:rsid w:val="00CD6E20"/>
    <w:rsid w:val="00D301C5"/>
    <w:rsid w:val="00E10E98"/>
    <w:rsid w:val="00ED6348"/>
    <w:rsid w:val="00FB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366AA-EDF0-4954-A51A-A925AA2E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4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Prezes</cp:lastModifiedBy>
  <cp:revision>10</cp:revision>
  <cp:lastPrinted>2020-04-28T07:53:00Z</cp:lastPrinted>
  <dcterms:created xsi:type="dcterms:W3CDTF">2020-04-26T13:59:00Z</dcterms:created>
  <dcterms:modified xsi:type="dcterms:W3CDTF">2020-05-27T05:59:00Z</dcterms:modified>
</cp:coreProperties>
</file>